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Vehicle pre-trip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Driver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Vehicle or unit number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Odometer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Trailer number (if any)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 around the outside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wheels: tread, inflation, damage, lug nuts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Headlights, brake lights, turn signals and marker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Reflectors and reflective tape are clean and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Mirrors and glass are clean, secure and not cracked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Doors, bumpers and body panels are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fluid leaks under the vehicle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Coupling, hitch or fifth wheel is secure, if towing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Cargo and load are secured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Inside the cab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Service brake pedal is firm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Parking brake holds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has no excess play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Windshield wipers and washers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Gauges and warning lights work, none stay 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 belt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Heater and defroster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equipment is on board: warning triangles or flares, fire extinguisher, first aid kit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