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SOP template</w:t>
      </w:r>
    </w:p>
    <w:p>
      <w:pPr>
        <w:spacing w:before="100" w:after="60"/>
      </w:pPr>
      <w:r>
        <w:rPr>
          <w:b/>
          <w:sz w:val="19"/>
        </w:rPr>
        <w:t xml:space="preserve">Procedure title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Document no. and version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Owner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approved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Review by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Purpose and scope</w:t>
      </w:r>
    </w:p>
    <w:p>
      <w:pPr>
        <w:spacing w:before="0" w:after="60"/>
      </w:pPr>
      <w:r>
        <w:rPr>
          <w:i/>
          <w:sz w:val="19"/>
        </w:rPr>
        <w:t xml:space="preserve">What this procedure is for, and where and when it applies.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PPE and equipment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Safety glasses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High-visibility vest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Gloves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Respirator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Hearing protection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Face shield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Hard hat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Other (write in)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Safety shoes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Hazards</w:t>
      </w:r>
    </w:p>
    <w:p>
      <w:pPr>
        <w:spacing w:before="0" w:after="60"/>
      </w:pPr>
      <w:r>
        <w:rPr>
          <w:i/>
          <w:sz w:val="19"/>
        </w:rPr>
        <w:t xml:space="preserve">What can hurt someone doing this task, and how it is controlled.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Steps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Step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What to do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Watch for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Photo or note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Stop the job if</w:t>
      </w:r>
    </w:p>
    <w:p>
      <w:pPr>
        <w:spacing w:before="0" w:after="60"/>
      </w:pPr>
      <w:r>
        <w:rPr>
          <w:i/>
          <w:sz w:val="19"/>
        </w:rPr>
        <w:t xml:space="preserve">Any worker can stop the job. Write the conditions that mean stop and call the supervisor.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Approval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Role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