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Scaffold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Scaffold location or ID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Scaffold type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Competent person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Foundation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Base plates and mudsills are in place and sound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under the scaffold is firm, level and not undermined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Scaffold is plumb and level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Frame and structure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Frames, braces and couplers are present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Cross-bracing is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Ties or anchors are in place where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rating is posted and the scaffold is not overloaded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Platform and access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Planks or decks are fully in place, secure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gaps in the platform beyond what's allowed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Guardrails, midrails and toe boards are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 safe way up is provided: ladder, stair tower or ramp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Platforms are clear of debris and loose material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Hazards around the scaffold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Clearance from power lines is maintained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protection is in place where people work or walk below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Tag is posted and shows the current status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has been added, removed or moved since the last inspection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