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Pre-task plan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Job or project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Crew lead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Permits needed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PPE required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Task</w:t>
      </w:r>
    </w:p>
    <w:p>
      <w:pPr>
        <w:spacing w:before="0" w:after="60"/>
      </w:pPr>
      <w:r>
        <w:rPr>
          <w:i/>
          <w:sz w:val="19"/>
        </w:rPr>
        <w:t xml:space="preserve">What are we doing, in one or two lines.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Steps, hazards and controls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Step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Hazard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Control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Who</w:t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Stop-work triggers</w:t>
      </w:r>
    </w:p>
    <w:p>
      <w:pPr>
        <w:spacing w:before="0" w:after="60"/>
      </w:pPr>
      <w:r>
        <w:rPr>
          <w:i/>
          <w:sz w:val="19"/>
        </w:rPr>
        <w:t xml:space="preserve">What makes us stop and regroup. Anyone can call it.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Sign-on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Name (print)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Signature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Date</w:t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