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Pallet jack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Jack or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Manual or powered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Frame and forks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Forks are straight, with no cracks or bent tips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Frame and welds show no cracks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wheels and steer wheels turn freely and aren't chipped or worn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wire, shrink wrap or debris wrapped around the wheels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Handle and handle pivot are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brakes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Lift and lower control works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Jack lowers under control and doesn't drop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Steering moves freely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Brake works, if the jack has one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hydraulic leaks at the pump or cylinder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Powered units only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Battery is secure, with no cracks, leaks or loose cables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Charger cord and plug are undamaged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Horn works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Travel and brake controls return to neutral when released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or reverse button works, per the maker's manual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Labels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Capacity plate is in place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Warning labels are in place and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