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Job safety analysis template</w:t>
      </w:r>
    </w:p>
    <w:p>
      <w:pPr>
        <w:spacing w:before="100" w:after="60"/>
      </w:pPr>
      <w:r>
        <w:rPr>
          <w:b/>
          <w:sz w:val="19"/>
        </w:rPr>
        <w:t xml:space="preserve">Job or task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Crew lead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Permits needed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PPE required </w:t>
      </w:r>
      <w:r>
        <w:rPr>
          <w:sz w:val="19"/>
        </w:rPr>
        <w:t xml:space="preserve">__________________________________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#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Job step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Hazards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How we'll control them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Who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Stop-work reminder</w:t>
      </w:r>
    </w:p>
    <w:p>
      <w:pPr>
        <w:spacing w:before="0" w:after="60"/>
      </w:pPr>
      <w:r>
        <w:rPr>
          <w:sz w:val="21"/>
        </w:rPr>
        <w:t xml:space="preserve">Anyone on the crew can stop the job if conditions change or a hazard isn't covered here. Update this sheet before work restarts.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Crew member (print)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100" w:after="60"/>
      </w:pPr>
      <w:r>
        <w:rPr>
          <w:b/>
          <w:sz w:val="19"/>
        </w:rPr>
        <w:t xml:space="preserve">Reviewed by supervisor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