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GPU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Station or ramp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Hours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Cables and connectors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Cable jacket has no cuts, crushing, burns or exposed wire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Connector pins, plug and housing are clean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Strain relief at both ends is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Cable storage or reel works and holds the cable off the ground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Grounding connection and cable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Unit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Housing, doors and guards are in place and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Controls, switches and indicators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Engine: oil, coolant and fuel levels, no leaks, or battery is secure and charged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fluid leaks under the unit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Exhaust and cooling areas are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Mobility and safety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Brakes or chocks hold the unit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Tow bar or hitch is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 is present and charged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Warning labels and data plate are on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