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b/>
          <w:sz w:val="36"/>
        </w:rPr>
        <w:t xml:space="preserve">Bucket truck checklist</w:t>
      </w:r>
    </w:p>
    <w:p>
      <w:pPr>
        <w:spacing w:before="100" w:after="60"/>
      </w:pP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Time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Location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Operator name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Truck or unit number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Odometer or hour meter </w:t>
      </w:r>
      <w:r>
        <w:rPr>
          <w:sz w:val="19"/>
        </w:rPr>
        <w:t xml:space="preserve">__________________________________</w:t>
      </w:r>
    </w:p>
    <w:p>
      <w:pPr>
        <w:spacing w:before="240" w:after="80"/>
      </w:pPr>
      <w:r>
        <w:rPr>
          <w:b/>
          <w:sz w:val="24"/>
        </w:rPr>
        <w:t xml:space="preserve">Chassis, outriggers and boom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Tires and wheels are in good condition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Lights, horn and back-up alarm work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Outriggers extend and retract, and the pads are in place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Boom and jib show no cracks, bends or damage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Hydraulic hoses, cylinders and fittings are free of leaks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Hydraulic fluid and fuel levels are correct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Bucket and insulating parts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Bucket or platform is not cracked, and the liner is intact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Bucket and liner are clean and dry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Insulating components are current on your program's test schedule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Insulating boom sections are clean and show no damage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Bucket anchorage points are intact for fall protection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Controls and emergency lowering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Lower controls work, and the lower operator can override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Upper controls work smoothly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Emergency stop works at both stations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Emergency lowering works and the operator knows how to use it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Load rating and operating decals are readable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Tools, rubber goods and work area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7500"/>
        <w:gridCol w:w="900"/>
        <w:gridCol w:w="900"/>
        <w:gridCol w:w="900"/>
      </w:tblGrid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Fail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N/A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Rubber gloves, sleeves and covers are inspected and current, per your program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Hot sticks and tools are inspected and current, per your program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Overhead lines are identified and kept at the distances in your procedures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  <w:tr>
        <w:tc>
          <w:tcPr>
            <w:tcW w:w="75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Work area is set up as your procedures require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  <w:tc>
          <w:tcPr>
            <w:tcW w:w="900" w:type="dxa"/>
          </w:tcPr>
          <w:p>
            <w:pPr>
              <w:spacing w:before="20" w:after="20"/>
            </w:pPr>
            <w:r>
              <w:rPr>
                <w:sz w:val="19"/>
              </w:rPr>
              <w:t xml:space="preserve">☐</w:t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Defects found and action taken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b/>
          <w:sz w:val="21"/>
        </w:rPr>
        <w:t xml:space="preserve">Taken out of service?  </w:t>
      </w:r>
      <w:r>
        <w:rPr>
          <w:sz w:val="21"/>
        </w:rPr>
        <w:t xml:space="preserve">☐ Yes   ☐ No        </w:t>
      </w:r>
      <w:r>
        <w:rPr>
          <w:b/>
          <w:sz w:val="21"/>
        </w:rPr>
        <w:t xml:space="preserve">Reported to </w:t>
      </w:r>
      <w:r>
        <w:rPr>
          <w:sz w:val="21"/>
        </w:rPr>
        <w:t xml:space="preserve">______________________</w:t>
      </w:r>
    </w:p>
    <w:p>
      <w:pPr>
        <w:spacing w:before="100" w:after="60"/>
      </w:pPr>
      <w:r>
        <w:rPr>
          <w:b/>
          <w:sz w:val="19"/>
        </w:rPr>
        <w:t xml:space="preserve">Inspector signature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Supervisor review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</w:p>
    <w:p>
      <w:pPr>
        <w:spacing w:before="240" w:after="60"/>
      </w:pPr>
      <w:r>
        <w:rPr>
          <w:i/>
          <w:sz w:val="16"/>
        </w:rPr>
        <w:t xml:space="preserve">A starting point. Adapt it to your equipment, your procedures and the rules that apply to you. Free template from portalbaseai.com</w:t>
      </w:r>
    </w:p>
    <w:sectPr>
      <w:pgSz w:w="12240" w:h="15840"/>
      <w:pgMar w:top="720" w:right="720" w:bottom="720" w:left="720" w:header="360" w:footer="360" w:gutter="0"/>
    </w:sectPr>
  </w:body>
</w:document>
</file>